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ED6" w:rsidRDefault="00A46ED6" w:rsidP="00A46ED6">
      <w:pPr>
        <w:pStyle w:val="a3"/>
        <w:spacing w:before="0" w:beforeAutospacing="0" w:after="0" w:afterAutospacing="0" w:line="288" w:lineRule="atLeast"/>
        <w:jc w:val="both"/>
      </w:pPr>
      <w:r>
        <w:t> </w:t>
      </w:r>
      <w:r>
        <w:br/>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ПРАВИТЕЛЬСТВО РОССИЙСКОЙ ФЕДЕРАЦИИ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ПОСТАНОВЛЕНИЕ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от 10 августа 2026 г. N 996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О ВНЕСЕНИИ ИЗМЕНЕНИЯ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В ПОСТАНОВЛЕНИЕ ПРАВИТЕЛЬСТВА РОССИЙСКОЙ ФЕДЕРАЦИИ </w:t>
      </w:r>
    </w:p>
    <w:p w:rsidR="00A46ED6" w:rsidRDefault="00A46ED6" w:rsidP="00A46ED6">
      <w:pPr>
        <w:pStyle w:val="a3"/>
        <w:spacing w:before="0" w:beforeAutospacing="0" w:after="0" w:afterAutospacing="0" w:line="312" w:lineRule="auto"/>
        <w:jc w:val="center"/>
        <w:rPr>
          <w:rFonts w:ascii="Arial" w:hAnsi="Arial" w:cs="Arial"/>
          <w:b/>
          <w:bCs/>
        </w:rPr>
      </w:pPr>
      <w:r>
        <w:rPr>
          <w:rFonts w:ascii="Arial" w:hAnsi="Arial" w:cs="Arial"/>
          <w:b/>
          <w:bCs/>
        </w:rPr>
        <w:t xml:space="preserve">ОТ 6 НОЯБРЯ 2024 Г. N 1491 </w:t>
      </w:r>
    </w:p>
    <w:p w:rsidR="00A46ED6" w:rsidRDefault="00A46ED6" w:rsidP="00A46ED6">
      <w:pPr>
        <w:pStyle w:val="a3"/>
        <w:spacing w:before="0" w:beforeAutospacing="0" w:after="0" w:afterAutospacing="0" w:line="288" w:lineRule="atLeast"/>
        <w:jc w:val="both"/>
      </w:pPr>
      <w:r>
        <w:t xml:space="preserve">  </w:t>
      </w:r>
    </w:p>
    <w:p w:rsidR="00A46ED6" w:rsidRDefault="00A46ED6" w:rsidP="00A46ED6">
      <w:pPr>
        <w:pStyle w:val="a3"/>
        <w:spacing w:before="0" w:beforeAutospacing="0" w:after="0" w:afterAutospacing="0" w:line="288" w:lineRule="atLeast"/>
        <w:ind w:firstLine="540"/>
        <w:jc w:val="both"/>
      </w:pPr>
      <w:r>
        <w:t xml:space="preserve">Правительство Российской Федерации постановляет: </w:t>
      </w:r>
    </w:p>
    <w:p w:rsidR="00A46ED6" w:rsidRDefault="00A46ED6" w:rsidP="00A46ED6">
      <w:pPr>
        <w:pStyle w:val="a3"/>
        <w:spacing w:before="168" w:beforeAutospacing="0" w:after="0" w:afterAutospacing="0" w:line="288" w:lineRule="atLeast"/>
        <w:ind w:firstLine="540"/>
        <w:jc w:val="both"/>
      </w:pPr>
      <w:r>
        <w:t xml:space="preserve">Подпункт "б" пункта 5 общих требований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утвержденных постановлением Правительства Российской Федерации от 6 ноября 2024 г. N 1491 "Об утверждении общих требований к порядку направления экономии, образовавшейся по результатам заключения муниципальных контрактов на закупку товаров, работ, услуг для обеспечения муниципальных нужд, источником обеспечения которой являются межбюджетные трансферты из бюджета субъекта Российской Федерации бюджету муниципального образования, на реализацию мероприятий (результатов) муниципальных программ, обеспечивающих реализацию региональных проектов, направленных на достижение целей, показателей и реализацию мероприятий (результатов) федеральных проектов, входящих в состав национальных проектов" (Собрание законодательства Российской Федерации, 2024, N 46, ст. 6959), изложить в следующей редакции: </w:t>
      </w:r>
    </w:p>
    <w:p w:rsidR="00A46ED6" w:rsidRDefault="00A46ED6" w:rsidP="00A46ED6">
      <w:pPr>
        <w:pStyle w:val="a3"/>
        <w:spacing w:before="168" w:beforeAutospacing="0" w:after="0" w:afterAutospacing="0" w:line="288" w:lineRule="atLeast"/>
        <w:ind w:firstLine="540"/>
        <w:jc w:val="both"/>
      </w:pPr>
      <w:r>
        <w:t xml:space="preserve">"б) об установлении срока заключения главным распорядителем дополнительных соглашений к соглашениям не позднее 15-го рабочего дня со дня получения от администрации муниципального образования предложений (в случае возникновения экономии, образовавшейся по результатам заключения муниципальных контрактов, источником обеспечения которых являются средства федерального бюджета, - не позднее 15-го рабочего дня со дня заключения дополнительного соглашения, предусмотренного абзацем тринадцатым пункта 52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 </w:t>
      </w:r>
    </w:p>
    <w:p w:rsidR="00A46ED6" w:rsidRDefault="00A46ED6" w:rsidP="00A46ED6">
      <w:pPr>
        <w:pStyle w:val="a3"/>
        <w:spacing w:before="0" w:beforeAutospacing="0" w:after="0" w:afterAutospacing="0" w:line="288" w:lineRule="atLeast"/>
        <w:jc w:val="both"/>
      </w:pPr>
      <w:r>
        <w:t xml:space="preserve">  </w:t>
      </w:r>
    </w:p>
    <w:p w:rsidR="00A46ED6" w:rsidRDefault="00A46ED6" w:rsidP="00A46ED6">
      <w:pPr>
        <w:pStyle w:val="a3"/>
        <w:spacing w:before="0" w:beforeAutospacing="0" w:after="0" w:afterAutospacing="0" w:line="288" w:lineRule="atLeast"/>
        <w:jc w:val="right"/>
      </w:pPr>
      <w:r>
        <w:t xml:space="preserve">Председатель Правительства </w:t>
      </w:r>
    </w:p>
    <w:p w:rsidR="00A46ED6" w:rsidRDefault="00A46ED6" w:rsidP="00A46ED6">
      <w:pPr>
        <w:pStyle w:val="a3"/>
        <w:spacing w:before="0" w:beforeAutospacing="0" w:after="0" w:afterAutospacing="0" w:line="288" w:lineRule="atLeast"/>
        <w:jc w:val="right"/>
      </w:pPr>
      <w:r>
        <w:t xml:space="preserve">Российской Федерации </w:t>
      </w:r>
    </w:p>
    <w:p w:rsidR="00A46ED6" w:rsidRDefault="00A46ED6" w:rsidP="00A46ED6">
      <w:pPr>
        <w:pStyle w:val="a3"/>
        <w:spacing w:before="0" w:beforeAutospacing="0" w:after="0" w:afterAutospacing="0" w:line="288" w:lineRule="atLeast"/>
        <w:jc w:val="right"/>
      </w:pPr>
      <w:r>
        <w:t xml:space="preserve">М.МИШУСТИН </w:t>
      </w:r>
    </w:p>
    <w:p w:rsidR="00A46ED6" w:rsidRDefault="00A46ED6" w:rsidP="00A46ED6">
      <w:pPr>
        <w:pStyle w:val="a3"/>
        <w:spacing w:before="0" w:beforeAutospacing="0" w:after="0" w:afterAutospacing="0" w:line="288" w:lineRule="atLeast"/>
        <w:jc w:val="both"/>
      </w:pPr>
      <w:r>
        <w:t xml:space="preserve">  </w:t>
      </w:r>
    </w:p>
    <w:p w:rsidR="00A46ED6" w:rsidRDefault="00A46ED6" w:rsidP="00A46ED6">
      <w:pPr>
        <w:pStyle w:val="a3"/>
        <w:spacing w:before="0" w:beforeAutospacing="0" w:after="0" w:afterAutospacing="0" w:line="288" w:lineRule="atLeast"/>
        <w:jc w:val="both"/>
      </w:pPr>
      <w:r>
        <w:t xml:space="preserve">  </w:t>
      </w:r>
    </w:p>
    <w:p w:rsidR="00A46ED6" w:rsidRDefault="00A46ED6" w:rsidP="00A46ED6">
      <w:pPr>
        <w:pStyle w:val="a3"/>
        <w:spacing w:before="0" w:beforeAutospacing="0" w:after="0" w:afterAutospacing="0" w:line="288" w:lineRule="atLeast"/>
        <w:jc w:val="both"/>
      </w:pPr>
      <w:r>
        <w:t xml:space="preserve">------------------------------------------------------------------ </w:t>
      </w:r>
    </w:p>
    <w:p w:rsidR="00FB282B" w:rsidRDefault="00FB282B">
      <w:bookmarkStart w:id="0" w:name="_GoBack"/>
      <w:bookmarkEnd w:id="0"/>
    </w:p>
    <w:sectPr w:rsidR="00FB28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5FE"/>
    <w:rsid w:val="00A46ED6"/>
    <w:rsid w:val="00BB25FE"/>
    <w:rsid w:val="00FB28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18D9B-C724-48CE-A243-BB31A718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46ED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02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М. Сафонова</dc:creator>
  <cp:keywords/>
  <dc:description/>
  <cp:lastModifiedBy>Елена М. Сафонова</cp:lastModifiedBy>
  <cp:revision>2</cp:revision>
  <dcterms:created xsi:type="dcterms:W3CDTF">2026-08-14T10:39:00Z</dcterms:created>
  <dcterms:modified xsi:type="dcterms:W3CDTF">2026-08-14T10:39:00Z</dcterms:modified>
</cp:coreProperties>
</file>